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7DC57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76DCA5B5" w14:textId="086D19D2" w:rsidR="00E61E32" w:rsidRPr="00E61E32" w:rsidRDefault="00143A3D" w:rsidP="00E61E32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</w:rPr>
        <w:t>২৩.</w:t>
      </w:r>
      <w:bookmarkStart w:id="0" w:name="_GoBack"/>
      <w:bookmarkEnd w:id="0"/>
      <w:r w:rsidR="00E61E32" w:rsidRPr="00E61E32">
        <w:rPr>
          <w:rFonts w:ascii="Kalpurush" w:eastAsia="Times New Roman" w:hAnsi="Kalpurush" w:cs="Kalpurush"/>
          <w:sz w:val="28"/>
          <w:cs/>
        </w:rPr>
        <w:t>রাসূল আমাদের জন্য এতটা করলেন</w:t>
      </w:r>
      <w:r w:rsidR="00E61E32"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="00E61E32" w:rsidRPr="00E61E32">
        <w:rPr>
          <w:rFonts w:ascii="Kalpurush" w:eastAsia="Times New Roman" w:hAnsi="Kalpurush" w:cs="Kalpurush"/>
          <w:sz w:val="28"/>
          <w:cs/>
        </w:rPr>
        <w:t>কিন্তু আমরা …</w:t>
      </w:r>
      <w:r w:rsidR="00E61E32" w:rsidRPr="00E61E32">
        <w:rPr>
          <w:rFonts w:ascii="Kalpurush" w:eastAsia="Times New Roman" w:hAnsi="Kalpurush" w:cs="Kalpurush"/>
          <w:sz w:val="28"/>
          <w:lang w:bidi="ar-SA"/>
        </w:rPr>
        <w:t>?</w:t>
      </w:r>
    </w:p>
    <w:p w14:paraId="09CE0220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3F344949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العاص،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إنهن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أضللن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كثيرا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تبعني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} 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36]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تعذبهم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عبادك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تغفر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العزيز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الحكيم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E61E32">
        <w:rPr>
          <w:rFonts w:ascii="Kalpurush" w:eastAsia="Times New Roman" w:hAnsi="Kalpurush" w:cs="Kalpurush"/>
          <w:sz w:val="28"/>
          <w:lang w:bidi="ar-SA"/>
        </w:rPr>
        <w:t>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المائدة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118]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فرفع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يديه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أمتي»،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وبكى،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جبريل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اذهب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وربك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أعلم،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فسله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يبكيك؟»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فأتاه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جبريل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الصلاة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والسلام،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فسأله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فأخبره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أعلم،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"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جبريل،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اذهب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سنرضيك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أمتك،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نسوءك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(202)</w:t>
      </w:r>
    </w:p>
    <w:p w14:paraId="53EC502F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আবদুল্লাহ ইবনু আমর ইবনু আল আস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আল্লাহ্*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তায়ালা কুরআনে ইবরাহীম (আলাইহিস সালাম)-এর দোয়া বর্ণনা করেন: (অর্থ) হে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আমার প্রতিপালক! এ সকল প্রতিমা বহু মানুষকে বিভ্রান্ত করেছে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সুতরাং যে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আমার অনুসরণ করবে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সে আমার দলভুক্ত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কিন্তু কেউ আমার অবাধ্য হলে তুমি তো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ক্ষমাশীল পরম দয়ালু” (১৪ঃ ৩৬)। আর ঈসা (আলাইহিস সালাম) এর দোয়া বর্ণনা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করেছেন: (অর্থ) “তুমি যদি তাদেরকে শাস্তি দাও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তবে তারা তো তোমারই বান্দা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 xml:space="preserve">আর যদি </w:t>
      </w:r>
      <w:r w:rsidRPr="00E61E32">
        <w:rPr>
          <w:rFonts w:ascii="Kalpurush" w:eastAsia="Times New Roman" w:hAnsi="Kalpurush" w:cs="Kalpurush"/>
          <w:sz w:val="28"/>
          <w:cs/>
        </w:rPr>
        <w:lastRenderedPageBreak/>
        <w:t>তাদেরকে ক্ষমা কর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তবে তুমি তো পরাক্রমশালী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প্রজ্ঞাময়” (৫ঃ ১১৮)।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তারপর তিনি তাঁর উভয় হাত উঠালেন এবং বললেন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হে আল্লাহ! আমার উম্মত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আমার উম্মত! আর কেঁদে ফেললেন।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তখন মহান আল্লাহ বললেন: হে জিবরীল! মুহাম্মদের কাছে যাও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তোমার রব তো সবই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জানেন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তাঁকে জিজ্ঞেস কর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কাঁদছেন কেন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sz w:val="28"/>
          <w:cs/>
        </w:rPr>
        <w:t>জিবরীল (আলাইহিস সালাম) এসে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রাসুলুল্লাহ সাল্লাল্লাহু আলাইহি ওয়াসাল্লামকে জিজ্ঞেস করলেন। রাসুলুল্লাহ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 যা বলেছিলেন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তা তাঁকে অবহিত করলেন। আর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আল্লাহ তো সর্বজ্ঞ। তখন আল্লাহ তা’আলা বললেন: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হে জিবরীল! তুমি মুহাম্মাদের কাছে যাও এবং তাঁকে বল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আপনার উম্মতের ব্যাপারে আপনাকে সন্তুষ্ট করে দেব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আপনাকে অসন্তুষ্ট করব না।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61E32">
        <w:rPr>
          <w:rFonts w:ascii="Kalpurush" w:eastAsia="Times New Roman" w:hAnsi="Kalpurush" w:cs="Kalpurush"/>
          <w:sz w:val="28"/>
          <w:cs/>
        </w:rPr>
        <w:t>সহিহ মুসলিম: ২০২</w:t>
      </w:r>
    </w:p>
    <w:p w14:paraId="2BCCECAC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00FF"/>
          <w:sz w:val="28"/>
          <w:cs/>
        </w:rPr>
        <w:t>ইমাম নববী রহ. হাদিসের ব্যাখ্যায়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বলেন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>, ‘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আপনার উম্মতের ব্যাপারে আপনাকে সন্তুষ্ট করে দেব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আপনাকে অসন্তুষ্ট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করব না’ এর অর্থ হলো আপনার পুরো উম্মতকে জাহান্নাম হতে মুক্ত করে জান্নাতে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প্রবেশ করাবো। -শরহু মুসলিম: ৩/৭৮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6FA054E7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8000"/>
          <w:sz w:val="28"/>
          <w:cs/>
        </w:rPr>
        <w:t>এ হাদিস থেকে আমরা উপলব্ধি করতে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পারি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 সাল্লাল্লাহু আলাইহি ওয়াসাল্লাম আমাদের নিয়ে কতটা ভাবতেন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তিনি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 xml:space="preserve">আমাদের মুক্তির জন্য কতটা ব্যাকুল ছিলেন।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lastRenderedPageBreak/>
        <w:t>প্রত্যেক নবীকেই আল্লাহ তায়ালা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একটি দুয়া কবুলের গ্যারান্টি দিয়েছিলেন। তারা সেই দোয়া দুনিয়াতেই করে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ফেলেছেন। কিন্তু আমাদের নবী তার দোয়াটি এমন কবীরা গুনাহকারীদের জন্য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সংরক্ষিত রেখেছেন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যারা তাকে রাসূল হিসেবে মানে এবং সর্বনিম্ন পর্যায়ের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হলেও নবীজির প্রতি তাদের ভালোবাসা রয়েছে। আহ! আমাদের ইমানের দুর্বলতার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কারণে নবীজিকে যেভাবে ভালোবাসা দরকার সেভাবে আমরা ভালবাসতে পারিনা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রাসূলের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অনুসরণ করিনা। কিন্তু তাই বলে নবীজি আমাদেরকে শাফায়াত থেকে বঞ্চিত করেননি।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বরং আমাদের মতো কবীরা গুনাহকারীদের জন্যই তিনি তার মাকবুল দোয়াটি সংরক্ষিত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রেখেছেন!!! সুবহানাল্লাহ! ভাবা যায়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ফিদাকা আবী ওয়া উম্মী ইয়া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রাসূলুল্লাহ।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</w:p>
    <w:p w14:paraId="74E61AA0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3A985DF1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هريرة،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لكل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دعوة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مستجابة،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فتعجل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دعوته،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وإني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اختبأت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دعوتي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شفاعة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فهي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نائلة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مات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يشرك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شيئا»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(6304)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t>(199)</w:t>
      </w:r>
    </w:p>
    <w:p w14:paraId="0258BD19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আবূ হুরায়রা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রাসুলুল্লাহ সাল্লাল্লাহু আলাইহি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ওয়াসাল্লাম ইরশাদ করেন: প্রত্যেক নাবীর জন্য একটি বিশেষ দোয়া আছে যা অবশ্যই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 xml:space="preserve">কবুল হবে। সকলেই </w:t>
      </w:r>
      <w:r w:rsidRPr="00E61E32">
        <w:rPr>
          <w:rFonts w:ascii="Kalpurush" w:eastAsia="Times New Roman" w:hAnsi="Kalpurush" w:cs="Kalpurush"/>
          <w:sz w:val="28"/>
          <w:cs/>
        </w:rPr>
        <w:lastRenderedPageBreak/>
        <w:t>তাদের দোয়া পৃথিবীতেই করে নিয়েছেন। আমি আমার দোয়াটি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কিয়ামত দিবসে আমার উম্মতের জন্য রেখে দিয়েছি। আমার উম্মতের যে ব্যক্তি কোন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প্রকার শিরক না করা অবস্থায় মৃত্যুবরণ করবে সে ইনশাআল্লাহ আমার এ দোয়া লাভ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করবে। -সহিহ বুখারী: ৬৩০৪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E61E32">
        <w:rPr>
          <w:rFonts w:ascii="Kalpurush" w:eastAsia="Times New Roman" w:hAnsi="Kalpurush" w:cs="Kalpurush"/>
          <w:sz w:val="28"/>
          <w:cs/>
        </w:rPr>
        <w:t>সহিহ মুসলিম: ১৯৯</w:t>
      </w:r>
    </w:p>
    <w:p w14:paraId="215B13B1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أنس،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شفاعتي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لأهل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الكبائر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(2435)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(2436)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وزاد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لمحمد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محمد،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الكبائر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وللشفاعة؟</w:t>
      </w:r>
      <w:r w:rsidRPr="00E61E32">
        <w:rPr>
          <w:rFonts w:ascii="Kalpurush" w:eastAsia="Times New Roman" w:hAnsi="Kalpurush" w:cs="Kalpurush"/>
          <w:sz w:val="28"/>
          <w:lang w:bidi="ar-SA"/>
        </w:rPr>
        <w:t>.</w:t>
      </w:r>
    </w:p>
    <w:p w14:paraId="3E0F3C34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আনাস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রাসূলুল্লাহ সাল্লাল্লাহু আলাইহি ওয়াসাল্লাম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বলেছেন: আমার শাফা‘আত হল আমার উম্মতের কবীরা গুনাহকারীদের জন্য। -জামে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তিরমিযি: ২৪৩৫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জাবের রাযি. থেকেও অনুরূপ বর্ণনা রয়েছে। সেখানে জাবের রাযি. বর্ণনাকারী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মুহাম্মদ ইবন আলী রহ. কে বলেন: হে মুহাম্মদ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যে ব্যক্তি কবীরা গুনাহকারী নয়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তার (গুনাহ ক্ষমা হওয়ার জন্য) শাফায়াতের কি প্রয়োজন</w:t>
      </w:r>
      <w:r w:rsidRPr="00E61E32">
        <w:rPr>
          <w:rFonts w:ascii="Kalpurush" w:eastAsia="Times New Roman" w:hAnsi="Kalpurush" w:cs="Kalpurush"/>
          <w:sz w:val="28"/>
          <w:lang w:bidi="ar-SA"/>
        </w:rPr>
        <w:t>? (</w:t>
      </w:r>
      <w:r w:rsidRPr="00E61E32">
        <w:rPr>
          <w:rFonts w:ascii="Kalpurush" w:eastAsia="Times New Roman" w:hAnsi="Kalpurush" w:cs="Kalpurush"/>
          <w:sz w:val="28"/>
          <w:cs/>
        </w:rPr>
        <w:t>তার গুনাহ তো নামায ও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অন্যান্য আমলের মাধ্যমে এমনিতেই মাফ হয়ে যাবে)। –জামে তিরমিযি: ২৪৩৬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lastRenderedPageBreak/>
        <w:t>আমাদের সকল আমলই রাসূলের নিকট পেশ করা হয়। রাসূল তা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জানতে পারেন এবং সেই অনুযায়ী কিয়ামতের দিন আল্লাহ তায়ালা তাকে আমাদের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বিপক্ষে সাক্ষী হিসেবে দাড় করাবেন। তাই রাসূল বাধ্য হয়ে আমাদের বিপক্ষে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সাক্ষ্য দিবেন। কিন্তু আমাদের মন্দ আমলের বিপক্ষে সাক্ষ্য দিতে রাসূল কতটা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ব্যথিত হবেন তা নিচের হাদিস থেকে উপলব্ধি করা যায়।</w:t>
      </w:r>
    </w:p>
    <w:p w14:paraId="69856BA2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مرة،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اقرأ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آقرأ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وعليك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أنزل؟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أحب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أسمعه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غيري»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فقرأت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سورة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بلغت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فكيف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جئنا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بشهيد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وجئنا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هؤلاء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شهيدا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]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41}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أمسك»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عيناه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تذرفان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61E32">
        <w:rPr>
          <w:rFonts w:ascii="Kalpurush" w:eastAsia="Times New Roman" w:hAnsi="Kalpurush" w:cs="Kalpurush"/>
          <w:sz w:val="28"/>
          <w:lang w:bidi="ar-SA"/>
        </w:rPr>
        <w:t>(4583)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(800)</w:t>
      </w:r>
    </w:p>
    <w:p w14:paraId="3E7F1066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আব্দুল্লাহ বিন মাসউদ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নবী সাল্লাল্লাহু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আলাইহি ওয়াসাল্লাম আমাকে বললেন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আমাকে কুরআন পড়ে শোনাও। আমি বললাম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আমি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আপনাকে কুরআন শোনাবো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sz w:val="28"/>
          <w:cs/>
        </w:rPr>
        <w:t>অথছ তা আপনার উপরই অবতীর্ণ হয়েছে। তিনি বললেন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অন্যের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মুখে শ্রবণ করাকে আমি পছন্দ করি। এরপর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আমি তাঁকে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‘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সূরা নিসা’ পড়ে শুনালাম। যখন আমি এ আয়াত পর্যন্ত পৌঁছলাম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>, (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অর্থ) ‘সুতরাং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(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 xml:space="preserve">তারা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lastRenderedPageBreak/>
        <w:t>ভেবে দেখুক) সেই দিন তাদের অবস্থা কি হবে যখন আমি প্রত্যেক উম্মত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থেকে একজন স্বাক্ষী উপস্থিত করবো এবং (হে নবী) আমি তোমাকে ঐসব লোক (অর্থাৎ এ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উম্মতের) বিপক্ষে স্বাক্ষীরূপে উপস্থিত করবো।’ (সূরা নিসা: ৪১) তখন তিনি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বললেন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থামো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থামো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তখন তাঁর দুচোখ থেকে টপ টপ করে অশ্রু ঝরছিল।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61E32">
        <w:rPr>
          <w:rFonts w:ascii="Kalpurush" w:eastAsia="Times New Roman" w:hAnsi="Kalpurush" w:cs="Kalpurush"/>
          <w:sz w:val="28"/>
          <w:cs/>
        </w:rPr>
        <w:t>সহিহ বুখারী: ৪৫৮৩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E61E32">
        <w:rPr>
          <w:rFonts w:ascii="Kalpurush" w:eastAsia="Times New Roman" w:hAnsi="Kalpurush" w:cs="Kalpurush"/>
          <w:sz w:val="28"/>
          <w:cs/>
        </w:rPr>
        <w:t>সহিহ মুসলিম: ৮০০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হাফেয ইবনে হাজার রহ. হাদিসের ব্যাখ্যায়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2BA4FE22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يظهر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بكى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رحمة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لأمته،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يشهد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بعملهم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وعملهم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مستقيما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يفضي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تعذيبهم،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أعلم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9/ 99)</w:t>
      </w:r>
    </w:p>
    <w:p w14:paraId="73B63976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30C75F46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8000"/>
          <w:sz w:val="28"/>
          <w:cs/>
        </w:rPr>
        <w:t>রাসূল সাল্লাল্লাহু আলাইহি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ওয়াসাল্লাম এ আয়াত শুনে উম্মহর জন্য দয়াপরবশ হয়ে কেঁদেছেন। কেননা তিনি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উম্মহর আমলের সাক্ষ্য দিবেন। আর তাদের আমল অনেক সময় ঠিকঠাক হবে না। তাই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তাদেরকে শাস্তি দেয়া হবে। -ফাতহুল বারী: ৯/৯৯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6B9EE08F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FF0000"/>
          <w:sz w:val="28"/>
          <w:cs/>
        </w:rPr>
        <w:t>রাসূল শুধু আমাদের আখেরাতের শাস্তির জন্যই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পেরেশান ছিলেন তাই নয়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বরং দুনিয়াতেও যেন আমাদের উপর কোন শাস্তি না আসে সে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FF0000"/>
          <w:sz w:val="28"/>
          <w:cs/>
        </w:rPr>
        <w:t>জন্যও তিনি ব্যাকুল ছিলেন।</w:t>
      </w:r>
      <w:r w:rsidRPr="00E61E32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</w:p>
    <w:p w14:paraId="4919CFE0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عباس،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بكر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شبت،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شيبتني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هود،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والواقعة،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والمرسلات،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وعم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يتساءلون،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الشمس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كورت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(3297)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E61E32">
        <w:rPr>
          <w:rFonts w:ascii="Kalpurush" w:eastAsia="Times New Roman" w:hAnsi="Kalpurush" w:cs="Kalpurush"/>
          <w:sz w:val="28"/>
          <w:lang w:bidi="ar-SA"/>
        </w:rPr>
        <w:t>.</w:t>
      </w:r>
    </w:p>
    <w:p w14:paraId="7E489D03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ইবনে আব্বাস রাদিয়াল্লাহু আনহু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আবু বকর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রাদিয়াল্লাহু আনহু একদিন বললেন: ইয়া রাসুলুল্লাহ! আপনি বৃদ্ধ হয়ে গেলেন।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তিনি বললেন: আমাকে হুদ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ওয়াকিয়া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মুরসালাত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আম্মা ইয়াতাসা আলুন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ইযাশ শামসু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কুওবিরাত- এই সূরাগুলো বৃদ্ধ করে ফেলেছে। -জামে’ তিরমিযি: ৩২৯৭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ইমাম তুরপুশতি রহ.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>,</w:t>
      </w:r>
    </w:p>
    <w:p w14:paraId="42BC77B9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يريد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اهتمامي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أهوال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والمثلات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النوازل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بالأمم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الماضية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أخذ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مأخذه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شبت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أوان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الشيب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خوفا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الميسر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شرح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مصابيح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السنة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للتوربشتي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(3/ 1123)</w:t>
      </w:r>
    </w:p>
    <w:p w14:paraId="5349C2F5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4FC9072C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8000"/>
          <w:sz w:val="28"/>
          <w:cs/>
        </w:rPr>
        <w:t>অর্থাৎ এ সূরা সমূহে যে কিয়ামতের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ভয়াবহ অবস্থা এবং পূর্ববর্তী উম্মহর শাস্তির বিবরণ এসেছে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তা আমাকে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ভীতসন্ত্রস্ত করে দিয়েছে এবং আমি আমার উম্মাহর শাস্তির ভয়ে অকাল বার্ধক্যে</w:t>
      </w:r>
      <w:r w:rsidRPr="00E61E32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8000"/>
          <w:sz w:val="28"/>
          <w:cs/>
        </w:rPr>
        <w:t>পৌঁছে গেছি। -আলমুয়াসসার: ৩/১১২৩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6E24F87A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cs/>
        </w:rPr>
        <w:t>অপর হাদিসে এসেছে</w:t>
      </w:r>
      <w:r w:rsidRPr="00E61E32">
        <w:rPr>
          <w:rFonts w:ascii="Kalpurush" w:eastAsia="Times New Roman" w:hAnsi="Kalpurush" w:cs="Kalpurush"/>
          <w:sz w:val="28"/>
          <w:lang w:bidi="ar-SA"/>
        </w:rPr>
        <w:t>,</w:t>
      </w:r>
    </w:p>
    <w:p w14:paraId="1B5D43D4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عائشة،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غيما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ريحا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عرف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وجهه،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قالت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رأوا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الغيم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فرحوا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رجاء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المطر،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وأراك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عرف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وجهك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الكراهية،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عائشة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يؤمني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عذاب؟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عذب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بالريح،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رأى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العذاب،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فقالوا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عارض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ممطرنا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(4829)</w:t>
      </w:r>
    </w:p>
    <w:p w14:paraId="63FFD7E2" w14:textId="77777777" w:rsidR="00E61E32" w:rsidRPr="00E61E32" w:rsidRDefault="00E61E32" w:rsidP="00E61E32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আয়েশা রাযি. থেকে বর্ণিত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তিনি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যখনই মেঘ অথবা ঝঞ্ঝা বায়ু দেখতেন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তখনই তাঁর চেহারায় (ভয়ের চিহ্ন) ফুটে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উঠত। আয়েশা রাযি. জিজ্ঞেস করলেন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ইয়া রাসূলাল্লাহ! মানুষ যখন মেঘ দেখে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তখন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বৃষ্টির আশায় আনন্দিত হয়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কিন্তু আপনি যখন মেঘ দেখেন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তখন আমি আপনার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চেহারায় আতংকের ছাপ দেখতে পাই। তিনি বললেন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হে আয়েশা! এতে যে আযাব নেই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এ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ব্যাপারে আমি কিভাবে নিশ্চিত হবো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61E32">
        <w:rPr>
          <w:rFonts w:ascii="Kalpurush" w:eastAsia="Times New Roman" w:hAnsi="Kalpurush" w:cs="Kalpurush"/>
          <w:sz w:val="28"/>
          <w:cs/>
        </w:rPr>
        <w:t>বাতাসের দ্বারাই তো এক কওমকে আযাব দেয়া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হয়েছে। আরেক কওম তো আযাব দেখে বলেছিল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sz w:val="28"/>
          <w:cs/>
        </w:rPr>
        <w:t>এ মেঘ আমাদের বৃষ্টি দান করবে। -সহিহ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cs/>
        </w:rPr>
        <w:t>বুখারী: ৪৮২৯</w:t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lang w:bidi="ar-SA"/>
        </w:rPr>
        <w:br/>
      </w:r>
      <w:r w:rsidRPr="00E61E32">
        <w:rPr>
          <w:rFonts w:ascii="Kalpurush" w:eastAsia="Times New Roman" w:hAnsi="Kalpurush" w:cs="Kalpurush"/>
          <w:sz w:val="28"/>
          <w:cs/>
        </w:rPr>
        <w:t>ইমাম ইবনে রযব হাম্বলী রহ. বলেন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6909D7F5" w14:textId="77777777" w:rsidR="00E61E32" w:rsidRPr="00E61E32" w:rsidRDefault="00E61E32" w:rsidP="00E61E32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إنما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يظهر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وجه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الخوف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اشتداد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الريح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يخشى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تكون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عذابا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أرسل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أمته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شدة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خوف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أمته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شفقة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عليهم،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وصفة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سبحانه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وتعالى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بذلك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: [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عَزِيزٌ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مَاعَنِتُّمْ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حَرِيصٌ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عَلَيْكُمْ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بِالْمُؤْمِنِينَ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رَءُوفٌ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رَحِيمٌ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>]. {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التوبة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: 128})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61E32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sz w:val="28"/>
          <w:lang w:bidi="ar-SA"/>
        </w:rPr>
        <w:t>9/237)</w:t>
      </w:r>
    </w:p>
    <w:p w14:paraId="39AED08F" w14:textId="77777777" w:rsidR="00E61E32" w:rsidRPr="00E61E32" w:rsidRDefault="00E61E32" w:rsidP="00E61E32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0283CFC6" w14:textId="77777777" w:rsidR="00E61E32" w:rsidRPr="00E61E32" w:rsidRDefault="00E61E32" w:rsidP="00E61E32">
      <w:pPr>
        <w:spacing w:after="10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61E32">
        <w:rPr>
          <w:rFonts w:ascii="Kalpurush" w:eastAsia="Times New Roman" w:hAnsi="Kalpurush" w:cs="Kalpurush"/>
          <w:color w:val="0000FF"/>
          <w:sz w:val="28"/>
          <w:cs/>
        </w:rPr>
        <w:t>প্রবল বায়ু প্রবাহিত হলে রাসূল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সাল্লাল্লাহু আলাইহি ওয়াসাল্লামের চেহারায় আতংকের ছাপ দেখা যেতো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কেননা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তিনি আশংকা করতেন এটা হয়তো তার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উম্মহর জন্য কোন শাস্তি হতে পারে। আর রাসূল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সাল্লাল্লাহু আলাইহি ওয়াসাল্লামের উম্মহর জন্য এতটা ব্যাকুলতা ও ভয় ছিল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উম্মহর প্রতি তার অতিশয় দয়ামায়ার কারণে। যেমনটা আল্লাহ তায়ালা তার ব্যাপারে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বলেছেন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>, (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অর্থ) ‘তোমাদের যে কোন কষ্ট তার জন্য অতি পীড়াদায়ক। সে সতত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তোমাদের কল্যাণকামী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মুমিনদের প্রতি অত্যন্ত সদয়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পরম দয়ালু।’ (সূরা</w:t>
      </w:r>
      <w:r w:rsidRPr="00E61E32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61E32">
        <w:rPr>
          <w:rFonts w:ascii="Kalpurush" w:eastAsia="Times New Roman" w:hAnsi="Kalpurush" w:cs="Kalpurush"/>
          <w:color w:val="0000FF"/>
          <w:sz w:val="28"/>
          <w:cs/>
        </w:rPr>
        <w:t>তাওবা: ১২৮) -ফাতহুল বারী: ৯/২৩৭</w:t>
      </w:r>
      <w:r w:rsidRPr="00E61E32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24E31849" w14:textId="4CC5A99D" w:rsidR="00615F7D" w:rsidRPr="00E61E32" w:rsidRDefault="00615F7D" w:rsidP="00E61E32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E61E32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5AEA9ECC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D3789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9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5AEA9ECC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0D3789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9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0538"/>
    <w:rsid w:val="000A53AF"/>
    <w:rsid w:val="000A68A1"/>
    <w:rsid w:val="000B0418"/>
    <w:rsid w:val="000C020D"/>
    <w:rsid w:val="000D3789"/>
    <w:rsid w:val="00100FA7"/>
    <w:rsid w:val="0010173D"/>
    <w:rsid w:val="001053E7"/>
    <w:rsid w:val="001115DB"/>
    <w:rsid w:val="001207B2"/>
    <w:rsid w:val="00136930"/>
    <w:rsid w:val="00143A3D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10F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92693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02F20"/>
    <w:rsid w:val="00917C9A"/>
    <w:rsid w:val="0092170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55384"/>
    <w:rsid w:val="00D63EA2"/>
    <w:rsid w:val="00D70F39"/>
    <w:rsid w:val="00D8171D"/>
    <w:rsid w:val="00DA331E"/>
    <w:rsid w:val="00DB75F8"/>
    <w:rsid w:val="00DD60C7"/>
    <w:rsid w:val="00DE3CB9"/>
    <w:rsid w:val="00DE7148"/>
    <w:rsid w:val="00E029D2"/>
    <w:rsid w:val="00E246E3"/>
    <w:rsid w:val="00E348FA"/>
    <w:rsid w:val="00E61E32"/>
    <w:rsid w:val="00E63BB8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423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95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9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5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7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3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7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9798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10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17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0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8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4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7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08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841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73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01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93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87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69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2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5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9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00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9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9C654-D3F1-49BB-90AF-A9547A52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2021-07-09T02:29:00Z</dcterms:created>
  <dcterms:modified xsi:type="dcterms:W3CDTF">2021-07-09T03:20:00Z</dcterms:modified>
</cp:coreProperties>
</file>